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D07FEB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A53CB2">
        <w:rPr>
          <w:sz w:val="24"/>
          <w:szCs w:val="24"/>
        </w:rPr>
        <w:t>2</w:t>
      </w:r>
      <w:r w:rsidR="00B15D82">
        <w:rPr>
          <w:sz w:val="24"/>
          <w:szCs w:val="24"/>
        </w:rPr>
        <w:t>)</w:t>
      </w:r>
    </w:p>
    <w:p w:rsidR="00B15D82" w:rsidRDefault="0025392F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</w:t>
      </w:r>
      <w:r w:rsidR="00A53CB2">
        <w:rPr>
          <w:sz w:val="24"/>
          <w:szCs w:val="24"/>
        </w:rPr>
        <w:t>1</w:t>
      </w:r>
      <w:r w:rsidR="00B15D82">
        <w:rPr>
          <w:sz w:val="24"/>
          <w:szCs w:val="24"/>
        </w:rPr>
        <w:t>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F34847">
        <w:rPr>
          <w:sz w:val="24"/>
          <w:szCs w:val="24"/>
        </w:rPr>
        <w:t>1</w:t>
      </w:r>
      <w:r w:rsidR="0025392F">
        <w:rPr>
          <w:sz w:val="24"/>
          <w:szCs w:val="24"/>
        </w:rPr>
        <w:t>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3B0E2F">
        <w:rPr>
          <w:sz w:val="24"/>
          <w:szCs w:val="24"/>
        </w:rPr>
        <w:t>653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D82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r w:rsidR="00F34847">
        <w:rPr>
          <w:sz w:val="24"/>
          <w:szCs w:val="24"/>
        </w:rPr>
        <w:t>1</w:t>
      </w:r>
      <w:r w:rsidR="0025392F">
        <w:rPr>
          <w:sz w:val="24"/>
          <w:szCs w:val="24"/>
        </w:rPr>
        <w:t>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 xml:space="preserve">/2014 </w:t>
      </w:r>
      <w:r w:rsidR="0025392F">
        <w:rPr>
          <w:sz w:val="24"/>
          <w:szCs w:val="24"/>
        </w:rPr>
        <w:t xml:space="preserve">Cuma </w:t>
      </w:r>
      <w:r w:rsidR="0025392F" w:rsidRPr="00EE48E2">
        <w:rPr>
          <w:sz w:val="24"/>
          <w:szCs w:val="24"/>
        </w:rPr>
        <w:t xml:space="preserve">günü Belediye Başkanı </w:t>
      </w:r>
      <w:proofErr w:type="spellStart"/>
      <w:r w:rsidR="0025392F" w:rsidRPr="00EE48E2">
        <w:rPr>
          <w:sz w:val="24"/>
          <w:szCs w:val="24"/>
        </w:rPr>
        <w:t>Burhanettin</w:t>
      </w:r>
      <w:proofErr w:type="spellEnd"/>
      <w:r w:rsidR="0025392F" w:rsidRPr="00EE48E2">
        <w:rPr>
          <w:sz w:val="24"/>
          <w:szCs w:val="24"/>
        </w:rPr>
        <w:t xml:space="preserve"> KOCAMAZ başkanlığında</w:t>
      </w:r>
      <w:r w:rsidR="0025392F" w:rsidRPr="00813361">
        <w:rPr>
          <w:sz w:val="24"/>
          <w:szCs w:val="24"/>
        </w:rPr>
        <w:t xml:space="preserve">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Default="00B15D82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</w:t>
      </w:r>
      <w:r w:rsidR="003B0E2F" w:rsidRPr="006656A6">
        <w:rPr>
          <w:bCs/>
          <w:sz w:val="24"/>
          <w:szCs w:val="24"/>
        </w:rPr>
        <w:t xml:space="preserve">Yenişehir İlçesi, </w:t>
      </w:r>
      <w:proofErr w:type="spellStart"/>
      <w:r w:rsidR="003B0E2F" w:rsidRPr="006656A6">
        <w:rPr>
          <w:bCs/>
          <w:sz w:val="24"/>
          <w:szCs w:val="24"/>
        </w:rPr>
        <w:t>Menteş</w:t>
      </w:r>
      <w:proofErr w:type="spellEnd"/>
      <w:r w:rsidR="003B0E2F" w:rsidRPr="006656A6">
        <w:rPr>
          <w:bCs/>
          <w:sz w:val="24"/>
          <w:szCs w:val="24"/>
        </w:rPr>
        <w:t xml:space="preserve"> Mahallesi, 7419 ada</w:t>
      </w:r>
      <w:r w:rsidR="00357343">
        <w:rPr>
          <w:bCs/>
          <w:sz w:val="24"/>
          <w:szCs w:val="24"/>
        </w:rPr>
        <w:t>,</w:t>
      </w:r>
      <w:r w:rsidR="003B0E2F" w:rsidRPr="006656A6">
        <w:rPr>
          <w:bCs/>
          <w:sz w:val="24"/>
          <w:szCs w:val="24"/>
        </w:rPr>
        <w:t xml:space="preserve"> 1 numaralı parsel için Mersin 1. İdare Mahkemesi’nin 2012/881 E. 2013/533K. Sayılı mahkeme kararı doğrultusunda hazırlanan </w:t>
      </w:r>
      <w:r w:rsidR="003B0E2F">
        <w:rPr>
          <w:bCs/>
          <w:sz w:val="24"/>
          <w:szCs w:val="24"/>
        </w:rPr>
        <w:t xml:space="preserve">ve </w:t>
      </w:r>
      <w:r w:rsidR="003B0E2F" w:rsidRPr="00755CC2">
        <w:rPr>
          <w:bCs/>
          <w:sz w:val="24"/>
          <w:szCs w:val="24"/>
        </w:rPr>
        <w:t>Mersin Büyükşehir Belediye Meclisi’nin 08.09.2014 tarih ve 396 sayılı kararı</w:t>
      </w:r>
      <w:r w:rsidR="003B0E2F">
        <w:rPr>
          <w:bCs/>
          <w:sz w:val="24"/>
          <w:szCs w:val="24"/>
        </w:rPr>
        <w:t xml:space="preserve"> </w:t>
      </w:r>
      <w:r w:rsidR="003B0E2F" w:rsidRPr="00755CC2">
        <w:rPr>
          <w:bCs/>
          <w:sz w:val="24"/>
          <w:szCs w:val="24"/>
        </w:rPr>
        <w:t>ile onaylanan 1/5000 ölçekli nazım imar planı değişikliği</w:t>
      </w:r>
      <w:r w:rsidR="00846E25" w:rsidRPr="00846E25">
        <w:rPr>
          <w:bCs/>
          <w:sz w:val="24"/>
          <w:szCs w:val="24"/>
        </w:rPr>
        <w:t xml:space="preserve"> </w:t>
      </w:r>
      <w:r w:rsidR="00D07FEB">
        <w:rPr>
          <w:sz w:val="24"/>
          <w:szCs w:val="24"/>
        </w:rPr>
        <w:t xml:space="preserve">ile ilgili </w:t>
      </w:r>
      <w:r w:rsidR="003B0E2F">
        <w:rPr>
          <w:sz w:val="24"/>
          <w:szCs w:val="24"/>
        </w:rPr>
        <w:t>13</w:t>
      </w:r>
      <w:r w:rsidR="00D07FEB">
        <w:rPr>
          <w:sz w:val="24"/>
          <w:szCs w:val="24"/>
        </w:rPr>
        <w:t>/</w:t>
      </w:r>
      <w:r w:rsidR="003B0E2F">
        <w:rPr>
          <w:sz w:val="24"/>
          <w:szCs w:val="24"/>
        </w:rPr>
        <w:t>11</w:t>
      </w:r>
      <w:r w:rsidRPr="005F2012">
        <w:rPr>
          <w:color w:val="000000"/>
          <w:sz w:val="24"/>
          <w:szCs w:val="24"/>
        </w:rPr>
        <w:t>/2014</w:t>
      </w:r>
      <w:r>
        <w:rPr>
          <w:sz w:val="24"/>
          <w:szCs w:val="24"/>
        </w:rPr>
        <w:t xml:space="preserve"> tarihli </w:t>
      </w:r>
      <w:r w:rsidR="003B0E2F" w:rsidRPr="00514D84">
        <w:rPr>
          <w:sz w:val="24"/>
          <w:szCs w:val="24"/>
        </w:rPr>
        <w:t>İmar-Bayındırlık</w:t>
      </w:r>
      <w:r w:rsidR="00357343">
        <w:rPr>
          <w:sz w:val="24"/>
          <w:szCs w:val="24"/>
        </w:rPr>
        <w:t xml:space="preserve"> Komisyonu</w:t>
      </w:r>
      <w:r w:rsidR="003B0E2F" w:rsidRPr="00514D84">
        <w:rPr>
          <w:sz w:val="24"/>
          <w:szCs w:val="24"/>
        </w:rPr>
        <w:t xml:space="preserve"> ve Çevre-Sağlık </w:t>
      </w:r>
      <w:r w:rsidR="003B0E2F">
        <w:rPr>
          <w:sz w:val="24"/>
          <w:szCs w:val="24"/>
        </w:rPr>
        <w:t>K</w:t>
      </w:r>
      <w:r>
        <w:rPr>
          <w:sz w:val="24"/>
          <w:szCs w:val="24"/>
        </w:rPr>
        <w:t>omisyon</w:t>
      </w:r>
      <w:r w:rsidR="003B0E2F">
        <w:rPr>
          <w:sz w:val="24"/>
          <w:szCs w:val="24"/>
        </w:rPr>
        <w:t>u</w:t>
      </w:r>
      <w:r>
        <w:rPr>
          <w:sz w:val="24"/>
          <w:szCs w:val="24"/>
        </w:rPr>
        <w:t xml:space="preserve"> raporu katip üye tarafından okundu.</w:t>
      </w:r>
    </w:p>
    <w:p w:rsidR="00B15D82" w:rsidRPr="00907594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357343" w:rsidRPr="007774BF" w:rsidRDefault="003B0E2F" w:rsidP="00357343">
      <w:pPr>
        <w:ind w:firstLine="708"/>
        <w:jc w:val="both"/>
        <w:rPr>
          <w:sz w:val="24"/>
          <w:szCs w:val="24"/>
        </w:rPr>
      </w:pPr>
      <w:r w:rsidRPr="00AA3915">
        <w:rPr>
          <w:bCs/>
          <w:sz w:val="24"/>
          <w:szCs w:val="24"/>
        </w:rPr>
        <w:t>Komisyon</w:t>
      </w:r>
      <w:r w:rsidRPr="00AA3915">
        <w:rPr>
          <w:sz w:val="24"/>
          <w:szCs w:val="24"/>
        </w:rPr>
        <w:t>larımız tarafından dosya üzerinde ve ilgili mevzuat çerçevesinde yapılan incelemeler neticesinde;</w:t>
      </w:r>
      <w:r>
        <w:rPr>
          <w:sz w:val="24"/>
          <w:szCs w:val="24"/>
        </w:rPr>
        <w:t xml:space="preserve"> itiraza konu </w:t>
      </w:r>
      <w:r w:rsidRPr="006656A6">
        <w:rPr>
          <w:sz w:val="24"/>
          <w:szCs w:val="24"/>
        </w:rPr>
        <w:t>Nazım İmar Planı değişikliği</w:t>
      </w:r>
      <w:r>
        <w:rPr>
          <w:sz w:val="24"/>
          <w:szCs w:val="24"/>
        </w:rPr>
        <w:t xml:space="preserve">nin, </w:t>
      </w:r>
      <w:r w:rsidRPr="006656A6">
        <w:rPr>
          <w:bCs/>
          <w:sz w:val="24"/>
          <w:szCs w:val="24"/>
        </w:rPr>
        <w:t>Mersin 1. İdare Mahkemesi’nin 2012/881 E. 2013/533K. Sayılı mahkeme kararı</w:t>
      </w:r>
      <w:r w:rsidRPr="006656A6">
        <w:rPr>
          <w:sz w:val="24"/>
          <w:szCs w:val="24"/>
        </w:rPr>
        <w:t xml:space="preserve"> doğrultusunda, 1/5000 Ölçekli Nazım İmar Planı ile 1/1000 Ölçekli Uygulama İmar Planı arasındaki uyumsuzluğun giderilmesi </w:t>
      </w:r>
      <w:r>
        <w:rPr>
          <w:sz w:val="24"/>
          <w:szCs w:val="24"/>
        </w:rPr>
        <w:t xml:space="preserve">amacıyla, hazırlandığı, </w:t>
      </w:r>
      <w:r w:rsidRPr="006656A6">
        <w:rPr>
          <w:sz w:val="24"/>
          <w:szCs w:val="24"/>
        </w:rPr>
        <w:t xml:space="preserve">imar uygulamasında 7419 ada 1 </w:t>
      </w:r>
      <w:proofErr w:type="spellStart"/>
      <w:r w:rsidRPr="006656A6">
        <w:rPr>
          <w:sz w:val="24"/>
          <w:szCs w:val="24"/>
        </w:rPr>
        <w:t>nolu</w:t>
      </w:r>
      <w:proofErr w:type="spellEnd"/>
      <w:r w:rsidRPr="006656A6">
        <w:rPr>
          <w:sz w:val="24"/>
          <w:szCs w:val="24"/>
        </w:rPr>
        <w:t xml:space="preserve"> parselin kamu ortaklık payı oranından (%14 KOP) geldiği; belediye hizmet alanı olarak kamuya ait olması gereken bir alanın kamu yararı ilkesi gözetilerek uygulama imar planında konut alanına dönüşmesinin yasal olarak mümkün olma</w:t>
      </w:r>
      <w:r>
        <w:rPr>
          <w:sz w:val="24"/>
          <w:szCs w:val="24"/>
        </w:rPr>
        <w:t xml:space="preserve">dığı, bu amaçla </w:t>
      </w:r>
      <w:r w:rsidRPr="006656A6">
        <w:rPr>
          <w:sz w:val="24"/>
          <w:szCs w:val="24"/>
        </w:rPr>
        <w:t xml:space="preserve">planlar arası uyum sağlanması amacıyla 1/5000 Ölçekli Nazım İmar Planı’nda anılan parselin Belediye Hizmet Alanı olarak işaretlendiği </w:t>
      </w:r>
      <w:r>
        <w:rPr>
          <w:sz w:val="24"/>
          <w:szCs w:val="24"/>
        </w:rPr>
        <w:t xml:space="preserve">anlaşıldığından, </w:t>
      </w:r>
      <w:r w:rsidRPr="00755CC2">
        <w:rPr>
          <w:bCs/>
          <w:sz w:val="24"/>
          <w:szCs w:val="24"/>
        </w:rPr>
        <w:t>Büyükşehir Belediye Meclisi’nin 08.09.2014 tarih ve 396 sayılı kararı</w:t>
      </w:r>
      <w:r>
        <w:rPr>
          <w:bCs/>
          <w:sz w:val="24"/>
          <w:szCs w:val="24"/>
        </w:rPr>
        <w:t xml:space="preserve">na yapılan 1 (bir)  adet </w:t>
      </w:r>
      <w:r w:rsidRPr="00550718">
        <w:rPr>
          <w:b/>
          <w:bCs/>
          <w:sz w:val="24"/>
          <w:szCs w:val="24"/>
        </w:rPr>
        <w:t>itirazın reddine</w:t>
      </w:r>
      <w:r>
        <w:rPr>
          <w:bCs/>
          <w:sz w:val="24"/>
          <w:szCs w:val="24"/>
        </w:rPr>
        <w:t xml:space="preserve"> </w:t>
      </w:r>
      <w:r w:rsidR="00357343" w:rsidRPr="007774BF">
        <w:rPr>
          <w:b/>
          <w:sz w:val="24"/>
          <w:szCs w:val="24"/>
        </w:rPr>
        <w:t>dair komisyon raporunun</w:t>
      </w:r>
      <w:r w:rsidR="00357343" w:rsidRPr="007774BF">
        <w:rPr>
          <w:sz w:val="24"/>
          <w:szCs w:val="24"/>
        </w:rPr>
        <w:t xml:space="preserve"> </w:t>
      </w:r>
      <w:r w:rsidR="00357343" w:rsidRPr="007774BF">
        <w:rPr>
          <w:b/>
          <w:sz w:val="24"/>
          <w:szCs w:val="24"/>
        </w:rPr>
        <w:t>kabulüne</w:t>
      </w:r>
      <w:r w:rsidR="00357343" w:rsidRPr="007774BF">
        <w:rPr>
          <w:sz w:val="24"/>
          <w:szCs w:val="24"/>
        </w:rPr>
        <w:t xml:space="preserve">, yapılan </w:t>
      </w:r>
      <w:proofErr w:type="spellStart"/>
      <w:r w:rsidR="00357343" w:rsidRPr="007774BF">
        <w:rPr>
          <w:sz w:val="24"/>
          <w:szCs w:val="24"/>
        </w:rPr>
        <w:t>işari</w:t>
      </w:r>
      <w:proofErr w:type="spellEnd"/>
      <w:r w:rsidR="00357343" w:rsidRPr="007774BF">
        <w:rPr>
          <w:sz w:val="24"/>
          <w:szCs w:val="24"/>
        </w:rPr>
        <w:t xml:space="preserve"> oylama neticesinde mevcudun </w:t>
      </w:r>
      <w:r w:rsidR="00357343" w:rsidRPr="007774BF">
        <w:rPr>
          <w:b/>
          <w:sz w:val="24"/>
          <w:szCs w:val="24"/>
        </w:rPr>
        <w:t>oy birliği ile</w:t>
      </w:r>
      <w:r w:rsidR="00357343" w:rsidRPr="007774BF">
        <w:rPr>
          <w:sz w:val="24"/>
          <w:szCs w:val="24"/>
        </w:rPr>
        <w:t xml:space="preserve"> karar verildi.</w:t>
      </w:r>
    </w:p>
    <w:p w:rsidR="00357343" w:rsidRPr="007774BF" w:rsidRDefault="00357343" w:rsidP="00357343">
      <w:pPr>
        <w:ind w:firstLine="708"/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ind w:firstLine="708"/>
        <w:jc w:val="both"/>
        <w:rPr>
          <w:color w:val="000000" w:themeColor="text1"/>
          <w:sz w:val="24"/>
          <w:szCs w:val="24"/>
        </w:rPr>
      </w:pPr>
    </w:p>
    <w:p w:rsidR="00357343" w:rsidRPr="00520E3E" w:rsidRDefault="00357343" w:rsidP="00322B00">
      <w:pPr>
        <w:ind w:firstLine="708"/>
        <w:jc w:val="both"/>
        <w:rPr>
          <w:color w:val="000000" w:themeColor="text1"/>
          <w:sz w:val="24"/>
          <w:szCs w:val="24"/>
        </w:rPr>
      </w:pPr>
    </w:p>
    <w:p w:rsidR="00B15D82" w:rsidRPr="001B532F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25392F" w:rsidRDefault="0025392F" w:rsidP="0025392F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25392F" w:rsidRDefault="0025392F" w:rsidP="0025392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B15D82" w:rsidRDefault="00B15D82" w:rsidP="0025392F">
      <w:pPr>
        <w:jc w:val="both"/>
        <w:rPr>
          <w:b/>
          <w:bCs/>
          <w:sz w:val="24"/>
          <w:szCs w:val="24"/>
        </w:rPr>
      </w:pP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35C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E77AD"/>
    <w:rsid w:val="001F5477"/>
    <w:rsid w:val="001F5EF3"/>
    <w:rsid w:val="00207E93"/>
    <w:rsid w:val="00210564"/>
    <w:rsid w:val="00213FEA"/>
    <w:rsid w:val="002329F9"/>
    <w:rsid w:val="002410E6"/>
    <w:rsid w:val="00242531"/>
    <w:rsid w:val="0025392F"/>
    <w:rsid w:val="00253B19"/>
    <w:rsid w:val="00271491"/>
    <w:rsid w:val="002B4F59"/>
    <w:rsid w:val="002D0C4E"/>
    <w:rsid w:val="002E0685"/>
    <w:rsid w:val="00322B00"/>
    <w:rsid w:val="00353033"/>
    <w:rsid w:val="00357343"/>
    <w:rsid w:val="003576EF"/>
    <w:rsid w:val="00367902"/>
    <w:rsid w:val="00372BA6"/>
    <w:rsid w:val="003738BA"/>
    <w:rsid w:val="003820EC"/>
    <w:rsid w:val="003903E8"/>
    <w:rsid w:val="00396C67"/>
    <w:rsid w:val="003A0927"/>
    <w:rsid w:val="003A718F"/>
    <w:rsid w:val="003A78AE"/>
    <w:rsid w:val="003B0E2F"/>
    <w:rsid w:val="003B24AB"/>
    <w:rsid w:val="003F5CEF"/>
    <w:rsid w:val="003F5DCE"/>
    <w:rsid w:val="0040040E"/>
    <w:rsid w:val="0040611E"/>
    <w:rsid w:val="00413FBB"/>
    <w:rsid w:val="004159F3"/>
    <w:rsid w:val="00434F90"/>
    <w:rsid w:val="0043707A"/>
    <w:rsid w:val="00442A3B"/>
    <w:rsid w:val="00447898"/>
    <w:rsid w:val="004568EA"/>
    <w:rsid w:val="00457A60"/>
    <w:rsid w:val="00465430"/>
    <w:rsid w:val="00490013"/>
    <w:rsid w:val="004941F8"/>
    <w:rsid w:val="004A226F"/>
    <w:rsid w:val="004A35D0"/>
    <w:rsid w:val="004A4DA1"/>
    <w:rsid w:val="004B3965"/>
    <w:rsid w:val="004D3C24"/>
    <w:rsid w:val="004E74E5"/>
    <w:rsid w:val="00510AFE"/>
    <w:rsid w:val="00517877"/>
    <w:rsid w:val="00520E3E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22958"/>
    <w:rsid w:val="0077056F"/>
    <w:rsid w:val="007705CD"/>
    <w:rsid w:val="00794252"/>
    <w:rsid w:val="007B44C7"/>
    <w:rsid w:val="007F1BA2"/>
    <w:rsid w:val="00805A6D"/>
    <w:rsid w:val="00807B2E"/>
    <w:rsid w:val="00811EAB"/>
    <w:rsid w:val="00813361"/>
    <w:rsid w:val="0083340B"/>
    <w:rsid w:val="00846E25"/>
    <w:rsid w:val="00870718"/>
    <w:rsid w:val="00872EF0"/>
    <w:rsid w:val="00896C59"/>
    <w:rsid w:val="008A054A"/>
    <w:rsid w:val="008B2E7D"/>
    <w:rsid w:val="008B5493"/>
    <w:rsid w:val="008D350E"/>
    <w:rsid w:val="00907594"/>
    <w:rsid w:val="009652F3"/>
    <w:rsid w:val="00971491"/>
    <w:rsid w:val="0099703E"/>
    <w:rsid w:val="009B7C77"/>
    <w:rsid w:val="009C6A4E"/>
    <w:rsid w:val="009D61F7"/>
    <w:rsid w:val="009F55CD"/>
    <w:rsid w:val="00A26213"/>
    <w:rsid w:val="00A3631E"/>
    <w:rsid w:val="00A53461"/>
    <w:rsid w:val="00A53CB2"/>
    <w:rsid w:val="00A91C33"/>
    <w:rsid w:val="00A91DEF"/>
    <w:rsid w:val="00AC7EFD"/>
    <w:rsid w:val="00B15D82"/>
    <w:rsid w:val="00B212F2"/>
    <w:rsid w:val="00B37423"/>
    <w:rsid w:val="00B75109"/>
    <w:rsid w:val="00B84392"/>
    <w:rsid w:val="00B86182"/>
    <w:rsid w:val="00B90BC1"/>
    <w:rsid w:val="00B9215D"/>
    <w:rsid w:val="00B93B96"/>
    <w:rsid w:val="00B93BF3"/>
    <w:rsid w:val="00BA282A"/>
    <w:rsid w:val="00BA4757"/>
    <w:rsid w:val="00BB42F6"/>
    <w:rsid w:val="00BD1921"/>
    <w:rsid w:val="00BD1A04"/>
    <w:rsid w:val="00BD3427"/>
    <w:rsid w:val="00BF0AD4"/>
    <w:rsid w:val="00BF49D0"/>
    <w:rsid w:val="00BF5F7D"/>
    <w:rsid w:val="00C123BB"/>
    <w:rsid w:val="00C16C67"/>
    <w:rsid w:val="00C17645"/>
    <w:rsid w:val="00C37707"/>
    <w:rsid w:val="00C442C1"/>
    <w:rsid w:val="00C46023"/>
    <w:rsid w:val="00C61668"/>
    <w:rsid w:val="00C81CE5"/>
    <w:rsid w:val="00CA7147"/>
    <w:rsid w:val="00CC0F00"/>
    <w:rsid w:val="00CC302F"/>
    <w:rsid w:val="00D006A2"/>
    <w:rsid w:val="00D05567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25422"/>
    <w:rsid w:val="00E74120"/>
    <w:rsid w:val="00EA1CA9"/>
    <w:rsid w:val="00EA4A5E"/>
    <w:rsid w:val="00EA79EA"/>
    <w:rsid w:val="00ED7BA4"/>
    <w:rsid w:val="00ED7D7B"/>
    <w:rsid w:val="00F34847"/>
    <w:rsid w:val="00F50D86"/>
    <w:rsid w:val="00F605EE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</Words>
  <Characters>1717</Characters>
  <Application>Microsoft Office Word</Application>
  <DocSecurity>0</DocSecurity>
  <Lines>14</Lines>
  <Paragraphs>4</Paragraphs>
  <ScaleCrop>false</ScaleCrop>
  <Company>F_s_M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24</cp:revision>
  <cp:lastPrinted>2014-11-10T16:43:00Z</cp:lastPrinted>
  <dcterms:created xsi:type="dcterms:W3CDTF">2014-10-13T08:37:00Z</dcterms:created>
  <dcterms:modified xsi:type="dcterms:W3CDTF">2014-11-14T15:25:00Z</dcterms:modified>
</cp:coreProperties>
</file>